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C9132" w14:textId="2EBF64A5" w:rsidR="000B7F3A" w:rsidRPr="00C6784F" w:rsidRDefault="00C6784F" w:rsidP="00C6784F">
      <w:pPr>
        <w:spacing w:line="360" w:lineRule="auto"/>
        <w:jc w:val="center"/>
        <w:rPr>
          <w:rFonts w:ascii="Georgia" w:hAnsi="Georgia"/>
          <w:b/>
          <w:sz w:val="28"/>
        </w:rPr>
      </w:pPr>
      <w:r w:rsidRPr="00C6784F">
        <w:rPr>
          <w:rFonts w:ascii="Georgia" w:hAnsi="Georgia"/>
          <w:b/>
          <w:sz w:val="28"/>
        </w:rPr>
        <w:t xml:space="preserve">Faculty </w:t>
      </w:r>
      <w:r w:rsidR="00101554">
        <w:rPr>
          <w:rFonts w:ascii="Georgia" w:hAnsi="Georgia"/>
          <w:b/>
          <w:sz w:val="28"/>
        </w:rPr>
        <w:t xml:space="preserve">Association Special </w:t>
      </w:r>
      <w:r w:rsidRPr="00C6784F">
        <w:rPr>
          <w:rFonts w:ascii="Georgia" w:hAnsi="Georgia"/>
          <w:b/>
          <w:sz w:val="28"/>
        </w:rPr>
        <w:t>Service Award</w:t>
      </w:r>
    </w:p>
    <w:p w14:paraId="433B18DC" w14:textId="77777777" w:rsidR="000B7F3A" w:rsidRPr="00C614A1" w:rsidRDefault="000B7F3A" w:rsidP="00C614A1">
      <w:pPr>
        <w:spacing w:line="360" w:lineRule="auto"/>
        <w:rPr>
          <w:rFonts w:ascii="Georgia" w:hAnsi="Georgia"/>
          <w:sz w:val="22"/>
        </w:rPr>
      </w:pPr>
    </w:p>
    <w:p w14:paraId="4D3586C3" w14:textId="77777777" w:rsidR="007E016E" w:rsidRPr="00C614A1" w:rsidRDefault="00C614A1" w:rsidP="00C614A1">
      <w:pPr>
        <w:spacing w:line="360" w:lineRule="auto"/>
        <w:rPr>
          <w:rFonts w:ascii="Georgia" w:hAnsi="Georgia"/>
          <w:b/>
          <w:sz w:val="22"/>
        </w:rPr>
      </w:pPr>
      <w:r w:rsidRPr="00C614A1">
        <w:rPr>
          <w:rFonts w:ascii="Georgia" w:hAnsi="Georgia"/>
          <w:b/>
          <w:sz w:val="22"/>
        </w:rPr>
        <w:t>Criteria</w:t>
      </w:r>
    </w:p>
    <w:p w14:paraId="197FD4B0" w14:textId="77777777" w:rsidR="007E016E" w:rsidRPr="00C614A1" w:rsidRDefault="007E016E" w:rsidP="00C614A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2"/>
        </w:rPr>
      </w:pPr>
      <w:r w:rsidRPr="00C614A1">
        <w:rPr>
          <w:rFonts w:ascii="Georgia" w:hAnsi="Georgia"/>
          <w:sz w:val="22"/>
        </w:rPr>
        <w:t xml:space="preserve">Exceptional </w:t>
      </w:r>
      <w:r w:rsidR="00C614A1" w:rsidRPr="00C614A1">
        <w:rPr>
          <w:rFonts w:ascii="Georgia" w:hAnsi="Georgia"/>
          <w:sz w:val="22"/>
        </w:rPr>
        <w:t>service</w:t>
      </w:r>
      <w:r w:rsidRPr="00C614A1">
        <w:rPr>
          <w:rFonts w:ascii="Georgia" w:hAnsi="Georgia"/>
          <w:sz w:val="22"/>
        </w:rPr>
        <w:t xml:space="preserve"> beyond the normal expectation of the responsibilities the nominee has accepted</w:t>
      </w:r>
      <w:r w:rsidR="00C614A1" w:rsidRPr="00C614A1">
        <w:rPr>
          <w:rFonts w:ascii="Georgia" w:hAnsi="Georgia"/>
          <w:sz w:val="22"/>
        </w:rPr>
        <w:t>. This service must clearly help to improve the quality of life for the FA membership.</w:t>
      </w:r>
    </w:p>
    <w:p w14:paraId="580F225A" w14:textId="2DE2D492" w:rsidR="00C614A1" w:rsidRPr="00C614A1" w:rsidRDefault="00C614A1" w:rsidP="00C614A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2"/>
        </w:rPr>
      </w:pPr>
      <w:r w:rsidRPr="00C614A1">
        <w:rPr>
          <w:rFonts w:ascii="Georgia" w:hAnsi="Georgia"/>
          <w:sz w:val="22"/>
        </w:rPr>
        <w:t>Minimum of 3 years of</w:t>
      </w:r>
      <w:r w:rsidR="00101554">
        <w:rPr>
          <w:rFonts w:ascii="Georgia" w:hAnsi="Georgia"/>
          <w:sz w:val="22"/>
        </w:rPr>
        <w:t xml:space="preserve"> F</w:t>
      </w:r>
      <w:r w:rsidRPr="00C614A1">
        <w:rPr>
          <w:rFonts w:ascii="Georgia" w:hAnsi="Georgia"/>
          <w:sz w:val="22"/>
        </w:rPr>
        <w:t>A membership and serving a continuing contract</w:t>
      </w:r>
      <w:r w:rsidR="00101554">
        <w:rPr>
          <w:rFonts w:ascii="Georgia" w:hAnsi="Georgia"/>
          <w:sz w:val="22"/>
        </w:rPr>
        <w:t>.</w:t>
      </w:r>
    </w:p>
    <w:p w14:paraId="57A5BC4C" w14:textId="7201BFA0" w:rsidR="007E016E" w:rsidRPr="00C614A1" w:rsidRDefault="007E016E" w:rsidP="00C614A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2"/>
        </w:rPr>
      </w:pPr>
      <w:r w:rsidRPr="00C614A1">
        <w:rPr>
          <w:rFonts w:ascii="Georgia" w:hAnsi="Georgia"/>
          <w:sz w:val="22"/>
        </w:rPr>
        <w:t>The current FA President is not eligible for the award</w:t>
      </w:r>
      <w:r w:rsidR="00101554">
        <w:rPr>
          <w:rFonts w:ascii="Georgia" w:hAnsi="Georgia"/>
          <w:sz w:val="22"/>
        </w:rPr>
        <w:t>.</w:t>
      </w:r>
    </w:p>
    <w:p w14:paraId="0C359524" w14:textId="77777777" w:rsidR="007E016E" w:rsidRPr="00C614A1" w:rsidRDefault="007E016E" w:rsidP="00C614A1">
      <w:pPr>
        <w:spacing w:line="360" w:lineRule="auto"/>
        <w:rPr>
          <w:rFonts w:ascii="Georgia" w:hAnsi="Georgia"/>
          <w:sz w:val="22"/>
        </w:rPr>
      </w:pPr>
    </w:p>
    <w:p w14:paraId="7EA73E45" w14:textId="77777777" w:rsidR="000B7F3A" w:rsidRPr="00C614A1" w:rsidRDefault="000B7F3A" w:rsidP="00C614A1">
      <w:pPr>
        <w:spacing w:line="360" w:lineRule="auto"/>
        <w:rPr>
          <w:rFonts w:ascii="Georgia" w:hAnsi="Georgia"/>
          <w:b/>
          <w:sz w:val="22"/>
        </w:rPr>
      </w:pPr>
      <w:r w:rsidRPr="00C614A1">
        <w:rPr>
          <w:rFonts w:ascii="Georgia" w:hAnsi="Georgia"/>
          <w:b/>
          <w:sz w:val="22"/>
        </w:rPr>
        <w:t>Nomination Process</w:t>
      </w:r>
    </w:p>
    <w:p w14:paraId="710CE61C" w14:textId="63138471" w:rsidR="000B7F3A" w:rsidRPr="00C614A1" w:rsidRDefault="000B7F3A" w:rsidP="00C614A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2"/>
        </w:rPr>
      </w:pPr>
      <w:r w:rsidRPr="00C614A1">
        <w:rPr>
          <w:rFonts w:ascii="Georgia" w:hAnsi="Georgia"/>
          <w:sz w:val="22"/>
        </w:rPr>
        <w:t>Officially nominated by two FA Council members. Recommendation for nomination can come from any FA member</w:t>
      </w:r>
      <w:r w:rsidR="00C30E75">
        <w:rPr>
          <w:rFonts w:ascii="Georgia" w:hAnsi="Georgia"/>
          <w:sz w:val="22"/>
        </w:rPr>
        <w:t>.</w:t>
      </w:r>
    </w:p>
    <w:p w14:paraId="16E4A28E" w14:textId="77777777" w:rsidR="000B7F3A" w:rsidRPr="00C614A1" w:rsidRDefault="00987E7A" w:rsidP="00C614A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2"/>
        </w:rPr>
      </w:pPr>
      <w:r w:rsidRPr="00C614A1">
        <w:rPr>
          <w:rFonts w:ascii="Georgia" w:hAnsi="Georgia"/>
          <w:sz w:val="22"/>
        </w:rPr>
        <w:t>The formal nomination requires submittal of written documentation of the exemplary service done by the candidate. This is submitted in secret to the FA President.</w:t>
      </w:r>
    </w:p>
    <w:p w14:paraId="5C3CE818" w14:textId="32D04EFB" w:rsidR="00987E7A" w:rsidRPr="00C614A1" w:rsidRDefault="005744F2" w:rsidP="00C614A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The </w:t>
      </w:r>
      <w:r w:rsidR="00987E7A" w:rsidRPr="00C614A1">
        <w:rPr>
          <w:rFonts w:ascii="Georgia" w:hAnsi="Georgia"/>
          <w:sz w:val="22"/>
        </w:rPr>
        <w:t>FA President announces that they have received a nomination for the award and appoints a committee to evaluate the nomination and accept or reject the nomination.</w:t>
      </w:r>
    </w:p>
    <w:p w14:paraId="27A0B7A3" w14:textId="0FC5F1C3" w:rsidR="00987E7A" w:rsidRPr="00C614A1" w:rsidRDefault="00987E7A" w:rsidP="00C614A1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 w:rsidRPr="00C614A1">
        <w:rPr>
          <w:rFonts w:ascii="Georgia" w:hAnsi="Georgia"/>
          <w:sz w:val="22"/>
        </w:rPr>
        <w:t>The committee should consist of three FA members. It should include an officer, the area r</w:t>
      </w:r>
      <w:r w:rsidR="00C6784F">
        <w:rPr>
          <w:rFonts w:ascii="Georgia" w:hAnsi="Georgia"/>
          <w:sz w:val="22"/>
        </w:rPr>
        <w:t>ep of the nominee, and a</w:t>
      </w:r>
      <w:r w:rsidRPr="00C614A1">
        <w:rPr>
          <w:rFonts w:ascii="Georgia" w:hAnsi="Georgia"/>
          <w:sz w:val="22"/>
        </w:rPr>
        <w:t xml:space="preserve"> non-cabinet member. </w:t>
      </w:r>
    </w:p>
    <w:p w14:paraId="5BB1B6AA" w14:textId="77777777" w:rsidR="00BB2AD3" w:rsidRPr="00C614A1" w:rsidRDefault="007E016E" w:rsidP="00C614A1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 w:rsidRPr="00C614A1">
        <w:rPr>
          <w:rFonts w:ascii="Georgia" w:hAnsi="Georgia"/>
          <w:sz w:val="22"/>
        </w:rPr>
        <w:t>Neither the nominee nor the President should be appointed to the committee.</w:t>
      </w:r>
    </w:p>
    <w:p w14:paraId="4BB9786A" w14:textId="7C72CA66" w:rsidR="00BB2AD3" w:rsidRPr="00C614A1" w:rsidRDefault="00BB2AD3" w:rsidP="00C614A1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2"/>
        </w:rPr>
      </w:pPr>
      <w:r w:rsidRPr="00C614A1">
        <w:rPr>
          <w:rFonts w:ascii="Georgia" w:hAnsi="Georgia"/>
          <w:sz w:val="22"/>
        </w:rPr>
        <w:t xml:space="preserve">The Committee reviews the submission and decides to award the </w:t>
      </w:r>
      <w:bookmarkStart w:id="0" w:name="_GoBack"/>
      <w:bookmarkEnd w:id="0"/>
      <w:r w:rsidRPr="00C614A1">
        <w:rPr>
          <w:rFonts w:ascii="Georgia" w:hAnsi="Georgia"/>
          <w:sz w:val="22"/>
        </w:rPr>
        <w:t>recognition or reject it</w:t>
      </w:r>
      <w:r w:rsidR="005744F2">
        <w:rPr>
          <w:rFonts w:ascii="Georgia" w:hAnsi="Georgia"/>
          <w:sz w:val="22"/>
        </w:rPr>
        <w:t>.</w:t>
      </w:r>
    </w:p>
    <w:p w14:paraId="254D607D" w14:textId="77777777" w:rsidR="00BB2AD3" w:rsidRPr="00C614A1" w:rsidRDefault="00BB2AD3" w:rsidP="00C614A1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 w:rsidRPr="00C614A1">
        <w:rPr>
          <w:rFonts w:ascii="Georgia" w:hAnsi="Georgia"/>
          <w:sz w:val="22"/>
        </w:rPr>
        <w:t>Comparison of the written documentation of the current nominee to past nominees who have been approved should be done</w:t>
      </w:r>
    </w:p>
    <w:p w14:paraId="247B570E" w14:textId="4F2E7A7C" w:rsidR="00BB2AD3" w:rsidRPr="00C614A1" w:rsidRDefault="00BB2AD3" w:rsidP="00C614A1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 w:rsidRPr="00C614A1">
        <w:rPr>
          <w:rFonts w:ascii="Georgia" w:hAnsi="Georgia"/>
          <w:sz w:val="22"/>
        </w:rPr>
        <w:t>A secret vote should be held after the material is reviewed. It must be unanimous for the nomin</w:t>
      </w:r>
      <w:r w:rsidR="00C6784F">
        <w:rPr>
          <w:rFonts w:ascii="Georgia" w:hAnsi="Georgia"/>
          <w:sz w:val="22"/>
        </w:rPr>
        <w:t xml:space="preserve">ee to be awarded the </w:t>
      </w:r>
      <w:r w:rsidR="005744F2">
        <w:rPr>
          <w:rFonts w:ascii="Georgia" w:hAnsi="Georgia"/>
          <w:sz w:val="22"/>
        </w:rPr>
        <w:t>Special Service Award.</w:t>
      </w:r>
    </w:p>
    <w:sectPr w:rsidR="00BB2AD3" w:rsidRPr="00C614A1" w:rsidSect="00DD5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E7715"/>
    <w:multiLevelType w:val="hybridMultilevel"/>
    <w:tmpl w:val="5B48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425B3"/>
    <w:multiLevelType w:val="hybridMultilevel"/>
    <w:tmpl w:val="E7F0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3A"/>
    <w:rsid w:val="000B7F3A"/>
    <w:rsid w:val="00101554"/>
    <w:rsid w:val="004234FD"/>
    <w:rsid w:val="004E7527"/>
    <w:rsid w:val="005744F2"/>
    <w:rsid w:val="005E590C"/>
    <w:rsid w:val="006D5569"/>
    <w:rsid w:val="007173CD"/>
    <w:rsid w:val="007E016E"/>
    <w:rsid w:val="00987E7A"/>
    <w:rsid w:val="00B91E1A"/>
    <w:rsid w:val="00BB2AD3"/>
    <w:rsid w:val="00C30E75"/>
    <w:rsid w:val="00C614A1"/>
    <w:rsid w:val="00C6784F"/>
    <w:rsid w:val="00DD5C4F"/>
    <w:rsid w:val="00E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2B0B"/>
  <w15:docId w15:val="{6AAE210C-3B30-414E-BB77-078992FF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5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7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F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F3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F3A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589EE-B556-6849-803C-B5DFB991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KVCC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Microsoft Office User</cp:lastModifiedBy>
  <cp:revision>5</cp:revision>
  <dcterms:created xsi:type="dcterms:W3CDTF">2017-02-21T15:30:00Z</dcterms:created>
  <dcterms:modified xsi:type="dcterms:W3CDTF">2017-03-21T19:55:00Z</dcterms:modified>
</cp:coreProperties>
</file>